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7E" w:rsidRDefault="00D65E49">
      <w:pPr>
        <w:pStyle w:val="1"/>
        <w:spacing w:before="73"/>
        <w:ind w:right="139"/>
      </w:pPr>
      <w:bookmarkStart w:id="0" w:name="_GoBack"/>
      <w:bookmarkEnd w:id="0"/>
      <w:r>
        <w:t>Методические</w:t>
      </w:r>
      <w:r>
        <w:rPr>
          <w:spacing w:val="-5"/>
        </w:rPr>
        <w:t xml:space="preserve"> </w:t>
      </w:r>
      <w:r>
        <w:rPr>
          <w:spacing w:val="-2"/>
        </w:rPr>
        <w:t>рекомендации</w:t>
      </w:r>
    </w:p>
    <w:p w:rsidR="00836D7E" w:rsidRDefault="00D65E49">
      <w:pPr>
        <w:spacing w:before="139" w:line="360" w:lineRule="auto"/>
        <w:ind w:left="1947" w:right="208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талантливыми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 в системе дополнительного образования</w:t>
      </w:r>
    </w:p>
    <w:p w:rsidR="00836D7E" w:rsidRDefault="00836D7E">
      <w:pPr>
        <w:pStyle w:val="a3"/>
        <w:spacing w:before="133"/>
        <w:ind w:left="0" w:firstLine="0"/>
        <w:jc w:val="left"/>
        <w:rPr>
          <w:b/>
        </w:rPr>
      </w:pPr>
    </w:p>
    <w:p w:rsidR="00836D7E" w:rsidRDefault="00D65E49">
      <w:pPr>
        <w:pStyle w:val="a3"/>
        <w:spacing w:line="360" w:lineRule="auto"/>
        <w:ind w:right="138" w:firstLine="359"/>
      </w:pPr>
      <w:r>
        <w:t>Большую роль в развитии детской одаренности и талантливости играют учреждения дополнительного образования детей, которые могут компенсировать недостаток учебной нагрузки в различных творческих мастерских и объединениях. В них ребенок начинает развитие спец</w:t>
      </w:r>
      <w:r>
        <w:t>иальных способностей, формирует специальную одаренность.</w:t>
      </w:r>
    </w:p>
    <w:p w:rsidR="00836D7E" w:rsidRDefault="00D65E49">
      <w:pPr>
        <w:pStyle w:val="a3"/>
        <w:spacing w:line="360" w:lineRule="auto"/>
        <w:ind w:right="136"/>
      </w:pPr>
      <w:r>
        <w:t>Дополнительное образование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</w:t>
      </w:r>
      <w:r>
        <w:t>етом его индивидуальных склонностей. Личностно-деятельностный характер образовательного процесса позволяет решать одну из основных задач дополнительного образования — выявление, развитие и поддержку одаренных и талантливых детей. Индивидуально-личностная о</w:t>
      </w:r>
      <w:r>
        <w:t>снова де- ятельности учреждений этого типа позволяет удовлетворять запросы конкретных детей, используя потенциал их свободного времени.</w:t>
      </w:r>
    </w:p>
    <w:p w:rsidR="00836D7E" w:rsidRDefault="00D65E49">
      <w:pPr>
        <w:pStyle w:val="a3"/>
        <w:spacing w:before="1" w:line="360" w:lineRule="auto"/>
        <w:ind w:right="145" w:firstLine="299"/>
      </w:pPr>
      <w:r>
        <w:t>Определяя работу с одаренными детьми необходимо развести главные характерные различия между такими понятиями как «способ</w:t>
      </w:r>
      <w:r>
        <w:t>ность», «одаренность», «талант».</w:t>
      </w:r>
    </w:p>
    <w:p w:rsidR="00836D7E" w:rsidRDefault="00D65E49">
      <w:pPr>
        <w:pStyle w:val="a3"/>
        <w:spacing w:line="360" w:lineRule="auto"/>
        <w:ind w:right="135" w:firstLine="359"/>
      </w:pPr>
      <w:r>
        <w:rPr>
          <w:i/>
        </w:rPr>
        <w:t xml:space="preserve">Одаренность </w:t>
      </w:r>
      <w:r>
        <w:t>– это уникальное целостное состояние личности ребёнка, большая индивидуальная и социальная ценность, которая нуждается в выявлении и поддержке; системное качество, которое определяет возможности достижения челов</w:t>
      </w:r>
      <w:r>
        <w:t>еком исключительно высоких результатов в одном или нескольких видах деятельности по сравнению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людьми.</w:t>
      </w:r>
      <w:r>
        <w:rPr>
          <w:spacing w:val="40"/>
        </w:rPr>
        <w:t xml:space="preserve"> </w:t>
      </w:r>
      <w:r>
        <w:t>Одаренный</w:t>
      </w:r>
      <w:r>
        <w:rPr>
          <w:spacing w:val="-2"/>
        </w:rPr>
        <w:t xml:space="preserve"> </w:t>
      </w:r>
      <w:r>
        <w:t>ребенок –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ребенок,</w:t>
      </w:r>
      <w:r>
        <w:rPr>
          <w:spacing w:val="-2"/>
        </w:rPr>
        <w:t xml:space="preserve"> </w:t>
      </w:r>
      <w:r>
        <w:t>выделяющийся</w:t>
      </w:r>
      <w:r>
        <w:rPr>
          <w:spacing w:val="-2"/>
        </w:rPr>
        <w:t xml:space="preserve"> </w:t>
      </w:r>
      <w:r>
        <w:t>яркими, очевидными, иногда выдающимися достижениями в том или ином виде деятельности.</w:t>
      </w:r>
    </w:p>
    <w:p w:rsidR="00836D7E" w:rsidRDefault="00D65E49">
      <w:pPr>
        <w:pStyle w:val="a3"/>
        <w:spacing w:before="1" w:line="360" w:lineRule="auto"/>
        <w:ind w:right="135" w:firstLine="299"/>
      </w:pPr>
      <w:r>
        <w:rPr>
          <w:i/>
        </w:rPr>
        <w:t xml:space="preserve">Способности </w:t>
      </w:r>
      <w:r>
        <w:t>определяются как</w:t>
      </w:r>
      <w:r>
        <w:rPr>
          <w:spacing w:val="40"/>
        </w:rPr>
        <w:t xml:space="preserve"> </w:t>
      </w:r>
      <w:r>
        <w:t>индивидуальные особенности личности, определяющие успешность выполнения деятельности, несводимой к знаниям, умениям и навыкам, но обуславливающие легкость и быстроту обучения новым способам и приемам деятельности (Б.М. Теплов).</w:t>
      </w:r>
    </w:p>
    <w:p w:rsidR="00836D7E" w:rsidRDefault="00D65E49">
      <w:pPr>
        <w:pStyle w:val="a3"/>
        <w:spacing w:line="360" w:lineRule="auto"/>
        <w:ind w:right="137" w:firstLine="479"/>
      </w:pPr>
      <w:r>
        <w:rPr>
          <w:i/>
        </w:rPr>
        <w:t xml:space="preserve">Талант </w:t>
      </w:r>
      <w:r>
        <w:t>– эт</w:t>
      </w:r>
      <w:r>
        <w:t>о врожденные способности, обеспечивающие высокие успехи в деятельности. В целом, можно представить талант как совокупность следующих черт: природные задатки (анатомо-физические и эмоциональные, т.е. повышенная чувствительность); интеллектуальные и мыслител</w:t>
      </w:r>
      <w:r>
        <w:t>ьные возможности, позволяющие оценивать</w:t>
      </w:r>
      <w:r>
        <w:rPr>
          <w:spacing w:val="56"/>
        </w:rPr>
        <w:t xml:space="preserve"> </w:t>
      </w:r>
      <w:r>
        <w:t>новые</w:t>
      </w:r>
      <w:r>
        <w:rPr>
          <w:spacing w:val="58"/>
        </w:rPr>
        <w:t xml:space="preserve"> </w:t>
      </w:r>
      <w:r>
        <w:t>ситуации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решать</w:t>
      </w:r>
      <w:r>
        <w:rPr>
          <w:spacing w:val="60"/>
        </w:rPr>
        <w:t xml:space="preserve"> </w:t>
      </w:r>
      <w:r>
        <w:t>новые</w:t>
      </w:r>
      <w:r>
        <w:rPr>
          <w:spacing w:val="58"/>
        </w:rPr>
        <w:t xml:space="preserve"> </w:t>
      </w:r>
      <w:r>
        <w:t>проблемы;</w:t>
      </w:r>
      <w:r>
        <w:rPr>
          <w:spacing w:val="64"/>
        </w:rPr>
        <w:t xml:space="preserve"> </w:t>
      </w:r>
      <w:r>
        <w:t>способность</w:t>
      </w:r>
      <w:r>
        <w:rPr>
          <w:spacing w:val="60"/>
        </w:rPr>
        <w:t xml:space="preserve"> </w:t>
      </w:r>
      <w:r>
        <w:t>длительное</w:t>
      </w:r>
      <w:r>
        <w:rPr>
          <w:spacing w:val="59"/>
        </w:rPr>
        <w:t xml:space="preserve"> </w:t>
      </w:r>
      <w:r>
        <w:rPr>
          <w:spacing w:val="-2"/>
        </w:rPr>
        <w:t>время</w:t>
      </w:r>
    </w:p>
    <w:p w:rsidR="00836D7E" w:rsidRDefault="00836D7E">
      <w:pPr>
        <w:pStyle w:val="a3"/>
        <w:spacing w:line="360" w:lineRule="auto"/>
        <w:sectPr w:rsidR="00836D7E">
          <w:footerReference w:type="default" r:id="rId7"/>
          <w:type w:val="continuous"/>
          <w:pgSz w:w="11910" w:h="16840"/>
          <w:pgMar w:top="1040" w:right="708" w:bottom="1680" w:left="1700" w:header="0" w:footer="1480" w:gutter="0"/>
          <w:pgNumType w:start="1"/>
          <w:cols w:space="720"/>
        </w:sectPr>
      </w:pPr>
    </w:p>
    <w:p w:rsidR="00836D7E" w:rsidRDefault="00D65E49">
      <w:pPr>
        <w:pStyle w:val="a3"/>
        <w:spacing w:before="68" w:line="360" w:lineRule="auto"/>
        <w:ind w:right="137" w:firstLine="0"/>
      </w:pPr>
      <w:r>
        <w:lastRenderedPageBreak/>
        <w:t>поддерживать интерес к объекту труда, т.е. воля и энергия человека; способность</w:t>
      </w:r>
      <w:r>
        <w:rPr>
          <w:spacing w:val="80"/>
        </w:rPr>
        <w:t xml:space="preserve"> </w:t>
      </w:r>
      <w:r>
        <w:t>создания новых образов, фантазия и воображение.</w:t>
      </w:r>
    </w:p>
    <w:p w:rsidR="00836D7E" w:rsidRDefault="00D65E49">
      <w:pPr>
        <w:pStyle w:val="a3"/>
        <w:spacing w:before="1" w:line="360" w:lineRule="auto"/>
        <w:ind w:right="135" w:firstLine="299"/>
      </w:pPr>
      <w:r>
        <w:t xml:space="preserve">Никакая отдельная </w:t>
      </w:r>
      <w:r>
        <w:rPr>
          <w:i/>
        </w:rPr>
        <w:t xml:space="preserve">способность </w:t>
      </w:r>
      <w:r>
        <w:t>не может быть достаточной для успешного выполнения деятельности. Надо, чтобы у человека было много</w:t>
      </w:r>
      <w:r>
        <w:t xml:space="preserve"> способностей, которые находились бы в благоприятном сочетании. Качественно своеобразное сочетание способностей, необходимых для успешного выполнения какой-либо деятельности, называется </w:t>
      </w:r>
      <w:r>
        <w:rPr>
          <w:i/>
        </w:rPr>
        <w:t>одаренностью</w:t>
      </w:r>
      <w:r>
        <w:t>. Основные функции одаренности — максимальное приспособлен</w:t>
      </w:r>
      <w:r>
        <w:t>ие к миру, окружению, нахождение решения во всех случаях, когда создаются новые, непредвиденные проблемы, требующие именно творческого подхода.</w:t>
      </w:r>
    </w:p>
    <w:p w:rsidR="00836D7E" w:rsidRDefault="00D65E49">
      <w:pPr>
        <w:pStyle w:val="a3"/>
        <w:spacing w:before="1" w:line="360" w:lineRule="auto"/>
        <w:ind w:right="139" w:firstLine="240"/>
      </w:pPr>
      <w:r>
        <w:t xml:space="preserve">Одаренные дети — это особые дети, и задача педагогов - понять их, направить все усилия на то, чтобы передать им </w:t>
      </w:r>
      <w:r>
        <w:t>свой опыт и знания.</w:t>
      </w:r>
      <w:r>
        <w:rPr>
          <w:spacing w:val="40"/>
        </w:rPr>
        <w:t xml:space="preserve"> </w:t>
      </w:r>
      <w:r>
        <w:t xml:space="preserve">Педагог должен понимать, что эти дети нуждаются в поддержке со стороны взрослых, которые призваны научить их справляться с непомерно завышенными ожиданиями в отношении своих способностей. Каждый ребенок одарен по-своему, и для педагога </w:t>
      </w:r>
      <w:r>
        <w:t>важнее не выявление уровня одаренности, а качества одаренности.</w:t>
      </w:r>
    </w:p>
    <w:p w:rsidR="00836D7E" w:rsidRDefault="00D65E49">
      <w:pPr>
        <w:pStyle w:val="a3"/>
        <w:spacing w:before="1" w:line="360" w:lineRule="auto"/>
        <w:ind w:right="144"/>
      </w:pPr>
      <w:r>
        <w:t>Выделяют следующие виды одаренности: творческая одаренность, академическая одаренность, художественная одаренность, музыкальная одаренность, интеллектуальная одаренность, литературная одаренно</w:t>
      </w:r>
      <w:r>
        <w:t>сть, психомоторная одаренность, общая одаренность, интеллектуальная одаренность.</w:t>
      </w:r>
    </w:p>
    <w:p w:rsidR="00836D7E" w:rsidRDefault="00D65E49">
      <w:pPr>
        <w:pStyle w:val="a3"/>
        <w:spacing w:line="360" w:lineRule="auto"/>
        <w:ind w:right="147" w:firstLine="299"/>
      </w:pPr>
      <w:r>
        <w:t>В системе дополнительного образования могут быть выделены следующие формы обучения одаренных и талантливых детей:</w:t>
      </w:r>
    </w:p>
    <w:p w:rsidR="00836D7E" w:rsidRDefault="00D65E49">
      <w:pPr>
        <w:pStyle w:val="a4"/>
        <w:numPr>
          <w:ilvl w:val="0"/>
          <w:numId w:val="5"/>
        </w:numPr>
        <w:tabs>
          <w:tab w:val="left" w:pos="708"/>
          <w:tab w:val="left" w:pos="721"/>
        </w:tabs>
        <w:spacing w:before="1" w:line="360" w:lineRule="auto"/>
        <w:ind w:left="721" w:right="143" w:hanging="360"/>
        <w:rPr>
          <w:sz w:val="24"/>
        </w:rPr>
      </w:pPr>
      <w:r>
        <w:rPr>
          <w:sz w:val="24"/>
        </w:rPr>
        <w:t>индивидуальное обучение или обучение в малых группах по прогр</w:t>
      </w:r>
      <w:r>
        <w:rPr>
          <w:sz w:val="24"/>
        </w:rPr>
        <w:t>аммам творческого развития в определенной области;</w:t>
      </w:r>
    </w:p>
    <w:p w:rsidR="00836D7E" w:rsidRDefault="00D65E49">
      <w:pPr>
        <w:pStyle w:val="a4"/>
        <w:numPr>
          <w:ilvl w:val="0"/>
          <w:numId w:val="5"/>
        </w:numPr>
        <w:tabs>
          <w:tab w:val="left" w:pos="708"/>
          <w:tab w:val="left" w:pos="721"/>
        </w:tabs>
        <w:spacing w:line="360" w:lineRule="auto"/>
        <w:ind w:left="721" w:right="144" w:hanging="360"/>
        <w:rPr>
          <w:sz w:val="24"/>
        </w:rPr>
      </w:pPr>
      <w:r>
        <w:rPr>
          <w:sz w:val="24"/>
        </w:rPr>
        <w:t>работа по исследовательским и творческим проектам в режиме наставничества (в качестве наставника выступает, как правило, ученый, деятель науки или культуры, специалист высокого класса);</w:t>
      </w:r>
    </w:p>
    <w:p w:rsidR="00836D7E" w:rsidRDefault="00D65E49">
      <w:pPr>
        <w:pStyle w:val="a4"/>
        <w:numPr>
          <w:ilvl w:val="0"/>
          <w:numId w:val="5"/>
        </w:numPr>
        <w:tabs>
          <w:tab w:val="left" w:pos="708"/>
        </w:tabs>
        <w:spacing w:line="275" w:lineRule="exact"/>
        <w:ind w:left="708" w:hanging="347"/>
        <w:rPr>
          <w:sz w:val="24"/>
        </w:rPr>
      </w:pPr>
      <w:r>
        <w:rPr>
          <w:sz w:val="24"/>
        </w:rPr>
        <w:t>очно-заочные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36D7E" w:rsidRDefault="00D65E49">
      <w:pPr>
        <w:pStyle w:val="a4"/>
        <w:numPr>
          <w:ilvl w:val="0"/>
          <w:numId w:val="5"/>
        </w:numPr>
        <w:tabs>
          <w:tab w:val="left" w:pos="708"/>
        </w:tabs>
        <w:spacing w:before="139"/>
        <w:ind w:left="708" w:hanging="347"/>
        <w:rPr>
          <w:sz w:val="24"/>
        </w:rPr>
      </w:pPr>
      <w:r>
        <w:rPr>
          <w:sz w:val="24"/>
        </w:rPr>
        <w:t>каникулярные</w:t>
      </w:r>
      <w:r>
        <w:rPr>
          <w:spacing w:val="-7"/>
          <w:sz w:val="24"/>
        </w:rPr>
        <w:t xml:space="preserve"> </w:t>
      </w:r>
      <w:r>
        <w:rPr>
          <w:sz w:val="24"/>
        </w:rPr>
        <w:t>сборы,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лаборатории;</w:t>
      </w:r>
    </w:p>
    <w:p w:rsidR="00836D7E" w:rsidRDefault="00D65E49">
      <w:pPr>
        <w:pStyle w:val="a4"/>
        <w:numPr>
          <w:ilvl w:val="0"/>
          <w:numId w:val="5"/>
        </w:numPr>
        <w:tabs>
          <w:tab w:val="left" w:pos="708"/>
        </w:tabs>
        <w:spacing w:before="137"/>
        <w:ind w:left="708" w:hanging="347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олимпиад;</w:t>
      </w:r>
    </w:p>
    <w:p w:rsidR="00836D7E" w:rsidRDefault="00D65E49">
      <w:pPr>
        <w:pStyle w:val="a4"/>
        <w:numPr>
          <w:ilvl w:val="0"/>
          <w:numId w:val="5"/>
        </w:numPr>
        <w:tabs>
          <w:tab w:val="left" w:pos="708"/>
        </w:tabs>
        <w:spacing w:before="140"/>
        <w:ind w:left="708" w:hanging="347"/>
        <w:rPr>
          <w:sz w:val="24"/>
        </w:rPr>
      </w:pPr>
      <w:r>
        <w:rPr>
          <w:sz w:val="24"/>
        </w:rPr>
        <w:t>детские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семинары.</w:t>
      </w:r>
    </w:p>
    <w:p w:rsidR="00836D7E" w:rsidRDefault="00D65E49">
      <w:pPr>
        <w:pStyle w:val="a3"/>
        <w:spacing w:before="97" w:line="360" w:lineRule="auto"/>
        <w:ind w:right="135"/>
      </w:pPr>
      <w:r>
        <w:t>Благоприятные возможности дополнительного образования четко проявляются, в частности, в сфере художественного развития. В эти учреждения часто приходят дети, одаренность которых уже начала раскрываться. Они мотивированы на овладение художественно-творческо</w:t>
      </w:r>
      <w:r>
        <w:t>й</w:t>
      </w:r>
      <w:r>
        <w:rPr>
          <w:spacing w:val="53"/>
          <w:w w:val="150"/>
        </w:rPr>
        <w:t xml:space="preserve"> </w:t>
      </w:r>
      <w:r>
        <w:t>деятельностью,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это</w:t>
      </w:r>
      <w:r>
        <w:rPr>
          <w:spacing w:val="55"/>
          <w:w w:val="150"/>
        </w:rPr>
        <w:t xml:space="preserve"> </w:t>
      </w:r>
      <w:r>
        <w:t>создает</w:t>
      </w:r>
      <w:r>
        <w:rPr>
          <w:spacing w:val="57"/>
          <w:w w:val="150"/>
        </w:rPr>
        <w:t xml:space="preserve"> </w:t>
      </w:r>
      <w:r>
        <w:t>условия</w:t>
      </w:r>
      <w:r>
        <w:rPr>
          <w:spacing w:val="55"/>
          <w:w w:val="150"/>
        </w:rPr>
        <w:t xml:space="preserve"> </w:t>
      </w:r>
      <w:r>
        <w:t>для</w:t>
      </w:r>
      <w:r>
        <w:rPr>
          <w:spacing w:val="56"/>
          <w:w w:val="150"/>
        </w:rPr>
        <w:t xml:space="preserve"> </w:t>
      </w:r>
      <w:r>
        <w:rPr>
          <w:spacing w:val="-2"/>
        </w:rPr>
        <w:t>плодотворного</w:t>
      </w:r>
    </w:p>
    <w:p w:rsidR="00836D7E" w:rsidRDefault="00836D7E">
      <w:pPr>
        <w:pStyle w:val="a3"/>
        <w:spacing w:line="360" w:lineRule="auto"/>
        <w:sectPr w:rsidR="00836D7E">
          <w:pgSz w:w="11910" w:h="16840"/>
          <w:pgMar w:top="1040" w:right="708" w:bottom="1680" w:left="1700" w:header="0" w:footer="1480" w:gutter="0"/>
          <w:cols w:space="720"/>
        </w:sectPr>
      </w:pPr>
    </w:p>
    <w:p w:rsidR="00836D7E" w:rsidRDefault="00D65E49">
      <w:pPr>
        <w:pStyle w:val="a3"/>
        <w:spacing w:before="68" w:line="360" w:lineRule="auto"/>
        <w:ind w:right="134" w:firstLine="0"/>
      </w:pPr>
      <w:r>
        <w:lastRenderedPageBreak/>
        <w:t>освоения специальных умений и знаний. В дополнительном образовании можно использовать такой мощный ресурс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одаренности,</w:t>
      </w:r>
      <w:r>
        <w:rPr>
          <w:spacing w:val="-2"/>
        </w:rPr>
        <w:t xml:space="preserve"> </w:t>
      </w:r>
      <w:r>
        <w:t>как единство и взаимодействие искусств, что в обычной</w:t>
      </w:r>
      <w:r>
        <w:t xml:space="preserve"> школе затруднено предметным расчленением содержания образования. Вместе с тем данная форма работы с одаренным ребенком таит серьезные опасности. Важно не создавать у него чувства исключительности: и потому, что оно</w:t>
      </w:r>
      <w:r>
        <w:rPr>
          <w:spacing w:val="40"/>
        </w:rPr>
        <w:t xml:space="preserve"> </w:t>
      </w:r>
      <w:r>
        <w:t>может не получить подтверждения в дальне</w:t>
      </w:r>
      <w:r>
        <w:t>йшем, и потому, что кружки и студии посещают не только особо одаренные дети, но и те, кому просто доставляет удовольствие заниматься искусством, и отношения с ними должны складываться гармонично.</w:t>
      </w:r>
    </w:p>
    <w:p w:rsidR="00836D7E" w:rsidRDefault="00D65E49">
      <w:pPr>
        <w:pStyle w:val="a3"/>
        <w:spacing w:before="1" w:line="360" w:lineRule="auto"/>
        <w:ind w:right="137"/>
      </w:pPr>
      <w:r>
        <w:t>Две другие опасности, к сожалению, нередко исходят от педаго</w:t>
      </w:r>
      <w:r>
        <w:t>гов. Первая — это эксплуатация неординарных способностей ученика ради престижа учебного заведения,</w:t>
      </w:r>
      <w:r>
        <w:rPr>
          <w:spacing w:val="40"/>
        </w:rPr>
        <w:t xml:space="preserve"> </w:t>
      </w:r>
      <w:r>
        <w:t>что часто идет во вред ребенку. Вторая — это неосознанное стремление руководителя реализоваться через учеников, что ведет к кажущейся успешности результата з</w:t>
      </w:r>
      <w:r>
        <w:t>а счет нивелирования личного эстетического опыта и индивидуальности детей. В обоих случаях одаренный ребенок оказывается не целью, а средством для решения задач взрослых.</w:t>
      </w:r>
    </w:p>
    <w:p w:rsidR="00836D7E" w:rsidRDefault="00D65E49">
      <w:pPr>
        <w:pStyle w:val="a3"/>
        <w:spacing w:before="1" w:line="360" w:lineRule="auto"/>
        <w:ind w:right="136"/>
      </w:pPr>
      <w:r>
        <w:t>Если всех этих трудностей удается избежать, то область дополнительного образования ст</w:t>
      </w:r>
      <w:r>
        <w:t>ановится исключительно значимой для развития одаренного ребенка, подготавливая его к профессиональному пути.</w:t>
      </w:r>
      <w:r>
        <w:rPr>
          <w:spacing w:val="40"/>
        </w:rPr>
        <w:t xml:space="preserve"> </w:t>
      </w:r>
      <w:r>
        <w:t>Понимание одаренности как системного качества предполагает рассмотрение личностного развития в качестве основополагающей цели обучения и воспитания</w:t>
      </w:r>
      <w:r>
        <w:t xml:space="preserve"> одаренных детей.</w:t>
      </w:r>
    </w:p>
    <w:p w:rsidR="00836D7E" w:rsidRDefault="00D65E49">
      <w:pPr>
        <w:pStyle w:val="a3"/>
        <w:spacing w:before="1"/>
        <w:ind w:left="645" w:firstLine="0"/>
      </w:pP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 и</w:t>
      </w:r>
      <w:r>
        <w:rPr>
          <w:spacing w:val="-2"/>
        </w:rPr>
        <w:t xml:space="preserve"> </w:t>
      </w:r>
      <w:r>
        <w:t>талантливыми детьми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этапов:</w:t>
      </w:r>
    </w:p>
    <w:p w:rsidR="00836D7E" w:rsidRDefault="00D65E49">
      <w:pPr>
        <w:pStyle w:val="a4"/>
        <w:numPr>
          <w:ilvl w:val="0"/>
          <w:numId w:val="4"/>
        </w:numPr>
        <w:tabs>
          <w:tab w:val="left" w:pos="708"/>
        </w:tabs>
        <w:spacing w:before="138"/>
        <w:ind w:left="708" w:hanging="347"/>
        <w:rPr>
          <w:sz w:val="24"/>
        </w:rPr>
      </w:pP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7"/>
          <w:sz w:val="24"/>
        </w:rPr>
        <w:t xml:space="preserve"> </w:t>
      </w:r>
      <w:r>
        <w:rPr>
          <w:sz w:val="24"/>
        </w:rPr>
        <w:t>отыскать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36D7E" w:rsidRDefault="00D65E49">
      <w:pPr>
        <w:pStyle w:val="a4"/>
        <w:numPr>
          <w:ilvl w:val="0"/>
          <w:numId w:val="4"/>
        </w:numPr>
        <w:tabs>
          <w:tab w:val="left" w:pos="708"/>
          <w:tab w:val="left" w:pos="721"/>
        </w:tabs>
        <w:spacing w:before="139" w:line="360" w:lineRule="auto"/>
        <w:ind w:left="721" w:right="138" w:hanging="360"/>
        <w:rPr>
          <w:sz w:val="24"/>
        </w:rPr>
      </w:pPr>
      <w:r>
        <w:rPr>
          <w:sz w:val="24"/>
        </w:rPr>
        <w:t>талантливый человек талантлив во многом, поэтому ребенок должен иметь право выбора того, каким предметом заниматься углубленно.</w:t>
      </w:r>
    </w:p>
    <w:p w:rsidR="00836D7E" w:rsidRDefault="00D65E49">
      <w:pPr>
        <w:pStyle w:val="a4"/>
        <w:numPr>
          <w:ilvl w:val="0"/>
          <w:numId w:val="4"/>
        </w:numPr>
        <w:tabs>
          <w:tab w:val="left" w:pos="708"/>
          <w:tab w:val="left" w:pos="721"/>
        </w:tabs>
        <w:spacing w:line="360" w:lineRule="auto"/>
        <w:ind w:left="721" w:right="139" w:hanging="360"/>
        <w:rPr>
          <w:sz w:val="24"/>
        </w:rPr>
      </w:pPr>
      <w:r>
        <w:rPr>
          <w:sz w:val="24"/>
        </w:rPr>
        <w:t>разработка личностно - ориентированного подхода к обучению одаренных детей: талантливые дети всегда жаждут чего-то нового, более</w:t>
      </w:r>
      <w:r>
        <w:rPr>
          <w:sz w:val="24"/>
        </w:rPr>
        <w:t xml:space="preserve"> сложного, и если их информационный голод останется неутоленным, они быстро потеряют интерес к </w:t>
      </w:r>
      <w:r>
        <w:rPr>
          <w:spacing w:val="-2"/>
          <w:sz w:val="24"/>
        </w:rPr>
        <w:t>предмету.</w:t>
      </w:r>
    </w:p>
    <w:p w:rsidR="00836D7E" w:rsidRDefault="00D65E49">
      <w:pPr>
        <w:pStyle w:val="a4"/>
        <w:numPr>
          <w:ilvl w:val="0"/>
          <w:numId w:val="4"/>
        </w:numPr>
        <w:tabs>
          <w:tab w:val="left" w:pos="708"/>
          <w:tab w:val="left" w:pos="721"/>
        </w:tabs>
        <w:spacing w:line="360" w:lineRule="auto"/>
        <w:ind w:left="721" w:right="137" w:hanging="360"/>
        <w:rPr>
          <w:sz w:val="24"/>
        </w:rPr>
      </w:pPr>
      <w:r>
        <w:rPr>
          <w:sz w:val="24"/>
        </w:rPr>
        <w:t>на следующем этапе надо развить в одаренном ребенке психологию лидера, осторожно чтобы это не привело к появлению «звездной болезни». Он должен не стес</w:t>
      </w:r>
      <w:r>
        <w:rPr>
          <w:sz w:val="24"/>
        </w:rPr>
        <w:t>нятся показывать свои способности, не боятся выражать свои мысли, хотя бы потому, что они нестандартны и не имеют аналогов.</w:t>
      </w:r>
    </w:p>
    <w:p w:rsidR="00836D7E" w:rsidRDefault="00D65E49">
      <w:pPr>
        <w:pStyle w:val="a3"/>
        <w:spacing w:line="360" w:lineRule="auto"/>
        <w:ind w:right="139" w:firstLine="299"/>
      </w:pPr>
      <w:r>
        <w:t>Применительно к обучению интеллектуально одаренных детей, безусловно, ведущими и основными являются методы творческого характера — п</w:t>
      </w:r>
      <w:r>
        <w:t>роблемные, поисковые, эвристические,</w:t>
      </w:r>
      <w:r>
        <w:rPr>
          <w:spacing w:val="66"/>
          <w:w w:val="150"/>
        </w:rPr>
        <w:t xml:space="preserve">  </w:t>
      </w:r>
      <w:r>
        <w:t>исследовательские,</w:t>
      </w:r>
      <w:r>
        <w:rPr>
          <w:spacing w:val="67"/>
          <w:w w:val="150"/>
        </w:rPr>
        <w:t xml:space="preserve">  </w:t>
      </w:r>
      <w:r>
        <w:t>проектные</w:t>
      </w:r>
      <w:r>
        <w:rPr>
          <w:spacing w:val="67"/>
          <w:w w:val="150"/>
        </w:rPr>
        <w:t xml:space="preserve">  </w:t>
      </w:r>
      <w:r>
        <w:t>—</w:t>
      </w:r>
      <w:r>
        <w:rPr>
          <w:spacing w:val="66"/>
          <w:w w:val="150"/>
        </w:rPr>
        <w:t xml:space="preserve">  </w:t>
      </w:r>
      <w:r>
        <w:t>в</w:t>
      </w:r>
      <w:r>
        <w:rPr>
          <w:spacing w:val="67"/>
          <w:w w:val="150"/>
        </w:rPr>
        <w:t xml:space="preserve">  </w:t>
      </w:r>
      <w:r>
        <w:t>сочетании</w:t>
      </w:r>
      <w:r>
        <w:rPr>
          <w:spacing w:val="68"/>
          <w:w w:val="150"/>
        </w:rPr>
        <w:t xml:space="preserve">  </w:t>
      </w:r>
      <w:r>
        <w:t>с</w:t>
      </w:r>
      <w:r>
        <w:rPr>
          <w:spacing w:val="66"/>
          <w:w w:val="150"/>
        </w:rPr>
        <w:t xml:space="preserve">  </w:t>
      </w:r>
      <w:r>
        <w:rPr>
          <w:spacing w:val="-2"/>
        </w:rPr>
        <w:t>методами</w:t>
      </w:r>
    </w:p>
    <w:p w:rsidR="00836D7E" w:rsidRDefault="00836D7E">
      <w:pPr>
        <w:pStyle w:val="a3"/>
        <w:spacing w:line="360" w:lineRule="auto"/>
        <w:sectPr w:rsidR="00836D7E">
          <w:pgSz w:w="11910" w:h="16840"/>
          <w:pgMar w:top="1040" w:right="708" w:bottom="1680" w:left="1700" w:header="0" w:footer="1480" w:gutter="0"/>
          <w:cols w:space="720"/>
        </w:sectPr>
      </w:pPr>
    </w:p>
    <w:p w:rsidR="00836D7E" w:rsidRDefault="00D65E49">
      <w:pPr>
        <w:pStyle w:val="a3"/>
        <w:spacing w:before="68" w:line="360" w:lineRule="auto"/>
        <w:ind w:right="136" w:firstLine="0"/>
      </w:pPr>
      <w:r>
        <w:lastRenderedPageBreak/>
        <w:t>самостоятельной, индивидуальной и групповой работы. Они исключительно эффективны для развития творческого мышления и многих важных качеств л</w:t>
      </w:r>
      <w:r>
        <w:t>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др.).</w:t>
      </w:r>
    </w:p>
    <w:p w:rsidR="00836D7E" w:rsidRDefault="00D65E49">
      <w:pPr>
        <w:pStyle w:val="a3"/>
        <w:spacing w:before="1" w:line="360" w:lineRule="auto"/>
        <w:ind w:right="141" w:firstLine="299"/>
      </w:pPr>
      <w:r>
        <w:t>Наиболее эффективно в работу должны быть включены такие формы как специально организованная интеракти</w:t>
      </w:r>
      <w:r>
        <w:t>вная, проектная и творческая деятельность; тренинги развития творчества; мастер-классы развития творческой одаренности; обучающие семинары по кейс-методу; сетевое взаимодействие; научно-исследовательская работа; конкурсы, фестивали, научно-практические кон</w:t>
      </w:r>
      <w:r>
        <w:t>ференции; самоуправление.</w:t>
      </w:r>
    </w:p>
    <w:p w:rsidR="00836D7E" w:rsidRDefault="00D65E49">
      <w:pPr>
        <w:pStyle w:val="a3"/>
        <w:spacing w:before="1" w:line="360" w:lineRule="auto"/>
        <w:ind w:right="138"/>
      </w:pPr>
      <w:r>
        <w:t>Выявление одаренных и талантливых детей возможно при использовании таких форм деятельности как анализ особых успехов и достижений ребенка; создание банка данных по талантливым и одаренным детям; диагностика потенциальных возможностей детей с использованием</w:t>
      </w:r>
      <w:r>
        <w:t xml:space="preserve"> ресурсов психологических служб.</w:t>
      </w:r>
    </w:p>
    <w:p w:rsidR="00836D7E" w:rsidRDefault="00D65E49">
      <w:pPr>
        <w:pStyle w:val="a3"/>
        <w:spacing w:before="1" w:line="360" w:lineRule="auto"/>
        <w:ind w:right="137"/>
      </w:pPr>
      <w:r>
        <w:t>На базе учреждения дополнительного образования детей необходимым является организация психологического сопровождения родителей одаренного ребенка;</w:t>
      </w:r>
      <w:r>
        <w:rPr>
          <w:spacing w:val="40"/>
        </w:rPr>
        <w:t xml:space="preserve"> </w:t>
      </w:r>
      <w:r>
        <w:t>совместной практической деятельности одаренного ребенка и родителей; поддерж</w:t>
      </w:r>
      <w:r>
        <w:t>ка и поощрение родителей одаренных детей.</w:t>
      </w:r>
    </w:p>
    <w:p w:rsidR="00836D7E" w:rsidRDefault="00D65E49">
      <w:pPr>
        <w:pStyle w:val="a3"/>
        <w:spacing w:line="360" w:lineRule="auto"/>
        <w:ind w:right="137" w:firstLine="419"/>
      </w:pPr>
      <w:r>
        <w:t>Выделяют следующие направления развития одаренности детей, которые применимы и в системе дополнительного образования:</w:t>
      </w:r>
    </w:p>
    <w:p w:rsidR="00836D7E" w:rsidRDefault="00D65E49">
      <w:pPr>
        <w:pStyle w:val="a4"/>
        <w:numPr>
          <w:ilvl w:val="0"/>
          <w:numId w:val="3"/>
        </w:numPr>
        <w:tabs>
          <w:tab w:val="left" w:pos="1417"/>
        </w:tabs>
        <w:spacing w:line="360" w:lineRule="auto"/>
        <w:ind w:right="140" w:firstLine="707"/>
        <w:jc w:val="both"/>
        <w:rPr>
          <w:sz w:val="24"/>
        </w:rPr>
      </w:pPr>
      <w:r>
        <w:rPr>
          <w:sz w:val="24"/>
        </w:rPr>
        <w:t>Активное отношение к окружающему миру. Одаренные люди любознательны, креативны, информированы, а</w:t>
      </w:r>
      <w:r>
        <w:rPr>
          <w:sz w:val="24"/>
        </w:rPr>
        <w:t>ктивны. Задача взрослых в этом случае – направить энергию ребенка в полезное русло.</w:t>
      </w:r>
    </w:p>
    <w:p w:rsidR="00836D7E" w:rsidRDefault="00D65E49">
      <w:pPr>
        <w:pStyle w:val="a4"/>
        <w:numPr>
          <w:ilvl w:val="0"/>
          <w:numId w:val="3"/>
        </w:numPr>
        <w:tabs>
          <w:tab w:val="left" w:pos="1417"/>
        </w:tabs>
        <w:spacing w:line="360" w:lineRule="auto"/>
        <w:ind w:right="142" w:firstLine="707"/>
        <w:jc w:val="both"/>
        <w:rPr>
          <w:sz w:val="24"/>
        </w:rPr>
      </w:pPr>
      <w:r>
        <w:rPr>
          <w:sz w:val="24"/>
        </w:rPr>
        <w:t>Самостоятельность. Одаренные дети с большой охотой стремятся к самостоятельности, но взрослые люди зачастую ограничивают их стремление.</w:t>
      </w:r>
    </w:p>
    <w:p w:rsidR="00836D7E" w:rsidRDefault="00D65E49">
      <w:pPr>
        <w:pStyle w:val="a4"/>
        <w:numPr>
          <w:ilvl w:val="0"/>
          <w:numId w:val="3"/>
        </w:numPr>
        <w:tabs>
          <w:tab w:val="left" w:pos="1417"/>
        </w:tabs>
        <w:spacing w:line="360" w:lineRule="auto"/>
        <w:ind w:right="138" w:firstLine="707"/>
        <w:jc w:val="both"/>
        <w:rPr>
          <w:sz w:val="24"/>
        </w:rPr>
      </w:pPr>
      <w:r>
        <w:rPr>
          <w:sz w:val="24"/>
        </w:rPr>
        <w:t xml:space="preserve">Произвольность регулирования своего </w:t>
      </w:r>
      <w:r>
        <w:rPr>
          <w:sz w:val="24"/>
        </w:rPr>
        <w:t>поведения. Поскольку одаренным детям все легко достается, то волевые усилия бывают минимальными. Проблемы возникают, когда ребенку необходимо заставить себя делать то, что неинтересно, когда необходимо подчиниться требованиям взрослых.</w:t>
      </w:r>
    </w:p>
    <w:p w:rsidR="00836D7E" w:rsidRDefault="00D65E49">
      <w:pPr>
        <w:pStyle w:val="a4"/>
        <w:numPr>
          <w:ilvl w:val="0"/>
          <w:numId w:val="3"/>
        </w:numPr>
        <w:tabs>
          <w:tab w:val="left" w:pos="1417"/>
        </w:tabs>
        <w:spacing w:line="360" w:lineRule="auto"/>
        <w:ind w:right="142" w:firstLine="707"/>
        <w:jc w:val="both"/>
        <w:rPr>
          <w:sz w:val="24"/>
        </w:rPr>
      </w:pPr>
      <w:r>
        <w:rPr>
          <w:sz w:val="24"/>
        </w:rPr>
        <w:t>Организация индивиду</w:t>
      </w:r>
      <w:r>
        <w:rPr>
          <w:sz w:val="24"/>
        </w:rPr>
        <w:t>ального стиля деятельности. Индивидуальный стиль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применяет человек в своей деятельности и поведении.</w:t>
      </w:r>
    </w:p>
    <w:p w:rsidR="00836D7E" w:rsidRDefault="00D65E49">
      <w:pPr>
        <w:pStyle w:val="a4"/>
        <w:numPr>
          <w:ilvl w:val="0"/>
          <w:numId w:val="3"/>
        </w:numPr>
        <w:tabs>
          <w:tab w:val="left" w:pos="1417"/>
        </w:tabs>
        <w:spacing w:line="360" w:lineRule="auto"/>
        <w:ind w:right="140" w:firstLine="707"/>
        <w:jc w:val="both"/>
        <w:rPr>
          <w:sz w:val="24"/>
        </w:rPr>
      </w:pPr>
      <w:r>
        <w:rPr>
          <w:sz w:val="24"/>
        </w:rPr>
        <w:t>Создание мотивации к развитию и обучению. Потребности и мотивы побуждают челове</w:t>
      </w:r>
      <w:r>
        <w:rPr>
          <w:sz w:val="24"/>
        </w:rPr>
        <w:t>ка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активности, действию, деятельности, заставляют его ставить цели, задачи и определять способы их выполнения.</w:t>
      </w:r>
    </w:p>
    <w:p w:rsidR="00836D7E" w:rsidRDefault="00836D7E">
      <w:pPr>
        <w:pStyle w:val="a4"/>
        <w:spacing w:line="360" w:lineRule="auto"/>
        <w:rPr>
          <w:sz w:val="24"/>
        </w:rPr>
        <w:sectPr w:rsidR="00836D7E">
          <w:pgSz w:w="11910" w:h="16840"/>
          <w:pgMar w:top="1040" w:right="708" w:bottom="1680" w:left="1700" w:header="0" w:footer="1480" w:gutter="0"/>
          <w:cols w:space="720"/>
        </w:sectPr>
      </w:pPr>
    </w:p>
    <w:p w:rsidR="00836D7E" w:rsidRDefault="00D65E49">
      <w:pPr>
        <w:pStyle w:val="a3"/>
        <w:spacing w:before="64" w:line="360" w:lineRule="auto"/>
        <w:ind w:right="137" w:firstLine="359"/>
      </w:pPr>
      <w:r>
        <w:lastRenderedPageBreak/>
        <w:t>Педагоги</w:t>
      </w:r>
      <w:r>
        <w:rPr>
          <w:spacing w:val="40"/>
        </w:rPr>
        <w:t xml:space="preserve"> </w:t>
      </w:r>
      <w:r>
        <w:t>системы дополнительного образования должны знать об особенностях работы с одаренными и талантливыми детьми. Программы для одарённых детей отличаются</w:t>
      </w:r>
      <w:r>
        <w:rPr>
          <w:spacing w:val="40"/>
        </w:rPr>
        <w:t xml:space="preserve"> </w:t>
      </w:r>
      <w:r>
        <w:t>по содержанию,</w:t>
      </w:r>
      <w:r>
        <w:rPr>
          <w:spacing w:val="40"/>
        </w:rPr>
        <w:t xml:space="preserve"> </w:t>
      </w:r>
      <w:r>
        <w:t>по процессуальности,</w:t>
      </w:r>
      <w:r>
        <w:rPr>
          <w:spacing w:val="40"/>
        </w:rPr>
        <w:t xml:space="preserve"> </w:t>
      </w:r>
      <w:r>
        <w:t>по ожидаемому результату,</w:t>
      </w:r>
      <w:r>
        <w:rPr>
          <w:spacing w:val="40"/>
        </w:rPr>
        <w:t xml:space="preserve"> </w:t>
      </w:r>
      <w:r>
        <w:t>по среде обучения. Разработка</w:t>
      </w:r>
      <w:r>
        <w:rPr>
          <w:spacing w:val="40"/>
        </w:rPr>
        <w:t xml:space="preserve"> </w:t>
      </w:r>
      <w:r>
        <w:t xml:space="preserve">таких программ </w:t>
      </w:r>
      <w:r>
        <w:t xml:space="preserve">учитывает, что одарённые дети способны быстро схватывать смысл важнейших понятий, положений, принципов; имеют потребность сосредотачиваться на заинтересовавших сторонах проблемы и разбираться в них глубже; проявляют способность подмечать глубинные детали, </w:t>
      </w:r>
      <w:r>
        <w:t>особенности и выдвигать объяснения подмеченному; часто тревожны, в связи со своей непохожестью на других детей.</w:t>
      </w:r>
      <w:r>
        <w:rPr>
          <w:spacing w:val="40"/>
        </w:rPr>
        <w:t xml:space="preserve"> </w:t>
      </w:r>
      <w:r>
        <w:t>Поведение и деятельность педагогов, работающих с одарёнными и талантливыми детьми, в свою очередь, должны отвечать определённым</w:t>
      </w:r>
      <w:r>
        <w:rPr>
          <w:spacing w:val="40"/>
        </w:rPr>
        <w:t xml:space="preserve"> </w:t>
      </w:r>
      <w:r>
        <w:t>требованиям:</w:t>
      </w:r>
    </w:p>
    <w:p w:rsidR="00836D7E" w:rsidRDefault="00D65E49">
      <w:pPr>
        <w:pStyle w:val="a4"/>
        <w:numPr>
          <w:ilvl w:val="0"/>
          <w:numId w:val="2"/>
        </w:numPr>
        <w:tabs>
          <w:tab w:val="left" w:pos="708"/>
        </w:tabs>
        <w:spacing w:before="1"/>
        <w:ind w:left="708" w:hanging="347"/>
        <w:jc w:val="left"/>
        <w:rPr>
          <w:sz w:val="24"/>
        </w:rPr>
      </w:pPr>
      <w:r>
        <w:rPr>
          <w:sz w:val="24"/>
        </w:rPr>
        <w:t>раз</w:t>
      </w:r>
      <w:r>
        <w:rPr>
          <w:sz w:val="24"/>
        </w:rPr>
        <w:t>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гибких,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индивидуализированных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836D7E" w:rsidRDefault="00D65E49">
      <w:pPr>
        <w:pStyle w:val="a4"/>
        <w:numPr>
          <w:ilvl w:val="0"/>
          <w:numId w:val="2"/>
        </w:numPr>
        <w:tabs>
          <w:tab w:val="left" w:pos="708"/>
        </w:tabs>
        <w:spacing w:before="117"/>
        <w:ind w:left="708" w:hanging="34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объединения;</w:t>
      </w:r>
    </w:p>
    <w:p w:rsidR="00836D7E" w:rsidRDefault="00D65E49">
      <w:pPr>
        <w:pStyle w:val="a4"/>
        <w:numPr>
          <w:ilvl w:val="0"/>
          <w:numId w:val="2"/>
        </w:numPr>
        <w:tabs>
          <w:tab w:val="left" w:pos="708"/>
        </w:tabs>
        <w:spacing w:before="119"/>
        <w:ind w:left="708" w:hanging="347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36D7E" w:rsidRDefault="00D65E49">
      <w:pPr>
        <w:pStyle w:val="a4"/>
        <w:numPr>
          <w:ilvl w:val="0"/>
          <w:numId w:val="2"/>
        </w:numPr>
        <w:tabs>
          <w:tab w:val="left" w:pos="708"/>
        </w:tabs>
        <w:spacing w:before="116"/>
        <w:ind w:left="708" w:hanging="34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836D7E" w:rsidRDefault="00D65E49">
      <w:pPr>
        <w:pStyle w:val="a4"/>
        <w:numPr>
          <w:ilvl w:val="0"/>
          <w:numId w:val="2"/>
        </w:numPr>
        <w:tabs>
          <w:tab w:val="left" w:pos="708"/>
          <w:tab w:val="left" w:pos="721"/>
        </w:tabs>
        <w:spacing w:before="119" w:line="333" w:lineRule="auto"/>
        <w:ind w:left="721" w:right="1763" w:hanging="36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положительной самооценки;</w:t>
      </w:r>
    </w:p>
    <w:p w:rsidR="00836D7E" w:rsidRDefault="00D65E49">
      <w:pPr>
        <w:pStyle w:val="a4"/>
        <w:numPr>
          <w:ilvl w:val="0"/>
          <w:numId w:val="2"/>
        </w:numPr>
        <w:tabs>
          <w:tab w:val="left" w:pos="708"/>
        </w:tabs>
        <w:spacing w:before="41"/>
        <w:ind w:left="708" w:hanging="347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2"/>
          <w:sz w:val="24"/>
        </w:rPr>
        <w:t xml:space="preserve"> воспитанников.</w:t>
      </w:r>
    </w:p>
    <w:p w:rsidR="00836D7E" w:rsidRDefault="00836D7E">
      <w:pPr>
        <w:pStyle w:val="a3"/>
        <w:spacing w:before="256"/>
        <w:ind w:left="0" w:firstLine="0"/>
        <w:jc w:val="left"/>
      </w:pPr>
    </w:p>
    <w:p w:rsidR="00836D7E" w:rsidRDefault="00D65E49">
      <w:pPr>
        <w:pStyle w:val="a3"/>
        <w:spacing w:line="360" w:lineRule="auto"/>
        <w:ind w:right="135" w:firstLine="240"/>
      </w:pPr>
      <w:r>
        <w:t>Явления детской одаренности и талантливости носят интегративный характер. Проектирование и реализация</w:t>
      </w:r>
      <w:r>
        <w:rPr>
          <w:spacing w:val="40"/>
        </w:rPr>
        <w:t xml:space="preserve"> </w:t>
      </w:r>
      <w:r>
        <w:t>целевых программ по развитию талантливых и одарённых детей (как фактор системной поддержки данной категории воспитанников со стороны взрослых)</w:t>
      </w:r>
      <w:r>
        <w:rPr>
          <w:spacing w:val="40"/>
        </w:rPr>
        <w:t xml:space="preserve"> </w:t>
      </w:r>
      <w:r>
        <w:t>будет способствовать</w:t>
      </w:r>
      <w:r>
        <w:rPr>
          <w:spacing w:val="4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их достижений,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оказывать влияние на</w:t>
      </w:r>
      <w:r>
        <w:rPr>
          <w:spacing w:val="40"/>
        </w:rPr>
        <w:t xml:space="preserve"> </w:t>
      </w:r>
      <w:r>
        <w:t>дальнейший жизненный путь.</w:t>
      </w:r>
    </w:p>
    <w:p w:rsidR="00836D7E" w:rsidRDefault="00836D7E">
      <w:pPr>
        <w:pStyle w:val="a3"/>
        <w:spacing w:before="143"/>
        <w:ind w:left="0" w:firstLine="0"/>
        <w:jc w:val="left"/>
      </w:pPr>
    </w:p>
    <w:p w:rsidR="00836D7E" w:rsidRDefault="00D65E49">
      <w:pPr>
        <w:pStyle w:val="1"/>
        <w:ind w:left="4351"/>
        <w:jc w:val="left"/>
      </w:pPr>
      <w:r>
        <w:rPr>
          <w:spacing w:val="-2"/>
        </w:rPr>
        <w:t>Литерат</w:t>
      </w:r>
      <w:r>
        <w:rPr>
          <w:spacing w:val="-2"/>
        </w:rPr>
        <w:t>ура: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32"/>
        <w:ind w:left="361" w:hanging="359"/>
        <w:rPr>
          <w:sz w:val="24"/>
        </w:rPr>
      </w:pPr>
      <w:hyperlink r:id="rId8">
        <w:r>
          <w:rPr>
            <w:spacing w:val="-2"/>
            <w:sz w:val="24"/>
            <w:u w:val="single"/>
          </w:rPr>
          <w:t>http://www.odardeti.ru</w:t>
        </w:r>
      </w:hyperlink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40" w:line="360" w:lineRule="auto"/>
        <w:ind w:left="361" w:right="137"/>
        <w:jc w:val="both"/>
        <w:rPr>
          <w:sz w:val="24"/>
        </w:rPr>
      </w:pPr>
      <w:r>
        <w:rPr>
          <w:sz w:val="24"/>
        </w:rPr>
        <w:t>Абакумова Е. М. Развитие творческого потенциала воспитанников учреждения дополнительного образования / Е. М. Абакумова // Учитель в школе. – 2008. – № 4. –</w:t>
      </w:r>
      <w:r>
        <w:rPr>
          <w:spacing w:val="40"/>
          <w:sz w:val="24"/>
        </w:rPr>
        <w:t xml:space="preserve"> </w:t>
      </w:r>
      <w:r>
        <w:rPr>
          <w:sz w:val="24"/>
        </w:rPr>
        <w:t>С. 92 – 95.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line="360" w:lineRule="auto"/>
        <w:ind w:left="361" w:right="137"/>
        <w:jc w:val="both"/>
        <w:rPr>
          <w:sz w:val="24"/>
        </w:rPr>
      </w:pPr>
      <w:r>
        <w:rPr>
          <w:sz w:val="24"/>
        </w:rPr>
        <w:t>Азаров Ю. Ускоренное выявление и развитие детских дарований. – М.: Воспитание школьников. 2009. №1.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line="360" w:lineRule="auto"/>
        <w:ind w:left="361" w:right="144"/>
        <w:jc w:val="both"/>
        <w:rPr>
          <w:sz w:val="24"/>
        </w:rPr>
      </w:pPr>
      <w:r>
        <w:rPr>
          <w:sz w:val="24"/>
        </w:rPr>
        <w:t>Акимова Е. А. Индивидуальное обучение одаренного ребенка / Е. А. Акимова // Учитель в школе. – 2009. – № 3. – С. 85 – 86.</w:t>
      </w:r>
    </w:p>
    <w:p w:rsidR="00836D7E" w:rsidRDefault="00836D7E">
      <w:pPr>
        <w:pStyle w:val="a4"/>
        <w:spacing w:line="360" w:lineRule="auto"/>
        <w:rPr>
          <w:sz w:val="24"/>
        </w:rPr>
        <w:sectPr w:rsidR="00836D7E">
          <w:pgSz w:w="11910" w:h="16840"/>
          <w:pgMar w:top="1460" w:right="708" w:bottom="1680" w:left="1700" w:header="0" w:footer="1480" w:gutter="0"/>
          <w:cols w:space="720"/>
        </w:sectPr>
      </w:pP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  <w:tab w:val="left" w:pos="1744"/>
          <w:tab w:val="left" w:pos="2439"/>
          <w:tab w:val="left" w:pos="3703"/>
          <w:tab w:val="left" w:pos="4074"/>
          <w:tab w:val="left" w:pos="5471"/>
          <w:tab w:val="left" w:pos="6447"/>
          <w:tab w:val="left" w:pos="7577"/>
        </w:tabs>
        <w:spacing w:before="68" w:line="360" w:lineRule="auto"/>
        <w:ind w:left="361" w:right="141"/>
        <w:rPr>
          <w:sz w:val="24"/>
        </w:rPr>
      </w:pPr>
      <w:r>
        <w:rPr>
          <w:spacing w:val="-2"/>
          <w:sz w:val="24"/>
        </w:rPr>
        <w:lastRenderedPageBreak/>
        <w:t>Голованов,</w:t>
      </w:r>
      <w:r>
        <w:rPr>
          <w:sz w:val="24"/>
        </w:rPr>
        <w:tab/>
      </w:r>
      <w:r>
        <w:rPr>
          <w:spacing w:val="-4"/>
          <w:sz w:val="24"/>
        </w:rPr>
        <w:t>В.П.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технология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педагога</w:t>
      </w:r>
      <w:r>
        <w:rPr>
          <w:sz w:val="24"/>
        </w:rPr>
        <w:tab/>
      </w:r>
      <w:r>
        <w:rPr>
          <w:spacing w:val="-2"/>
          <w:sz w:val="24"/>
        </w:rPr>
        <w:t xml:space="preserve">дополнительного </w:t>
      </w:r>
      <w:r>
        <w:rPr>
          <w:sz w:val="24"/>
        </w:rPr>
        <w:t>образования: / В.П. Голованов. – М.: Владос, 2004, – 239 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" w:line="360" w:lineRule="auto"/>
        <w:ind w:left="361" w:right="139"/>
        <w:rPr>
          <w:sz w:val="24"/>
        </w:rPr>
      </w:pPr>
      <w:r>
        <w:rPr>
          <w:sz w:val="24"/>
        </w:rPr>
        <w:t>Грязева</w:t>
      </w:r>
      <w:r>
        <w:rPr>
          <w:spacing w:val="78"/>
          <w:sz w:val="24"/>
        </w:rPr>
        <w:t xml:space="preserve"> </w:t>
      </w:r>
      <w:r>
        <w:rPr>
          <w:sz w:val="24"/>
        </w:rPr>
        <w:t>В.Г.,</w:t>
      </w:r>
      <w:r>
        <w:rPr>
          <w:spacing w:val="80"/>
          <w:sz w:val="24"/>
        </w:rPr>
        <w:t xml:space="preserve"> </w:t>
      </w:r>
      <w:r>
        <w:rPr>
          <w:sz w:val="24"/>
        </w:rPr>
        <w:t>Петровский</w:t>
      </w:r>
      <w:r>
        <w:rPr>
          <w:spacing w:val="80"/>
          <w:sz w:val="24"/>
        </w:rPr>
        <w:t xml:space="preserve"> </w:t>
      </w:r>
      <w:r>
        <w:rPr>
          <w:sz w:val="24"/>
        </w:rPr>
        <w:t>В.А.</w:t>
      </w:r>
      <w:r>
        <w:rPr>
          <w:spacing w:val="79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дети: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79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Москва- Челябинск: ИПИ РАО, ЧГИИК, 1993. – 40с.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одаренным?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№2.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39" w:line="360" w:lineRule="auto"/>
        <w:ind w:left="361" w:right="134"/>
        <w:rPr>
          <w:sz w:val="24"/>
        </w:rPr>
      </w:pPr>
      <w:r>
        <w:rPr>
          <w:sz w:val="24"/>
        </w:rPr>
        <w:t>Коноплева Н.Легко ли быть вундеркиндом? // Директор школы. -2004. – № 3. – с. 54-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59.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Кутнякова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Н.П.</w:t>
      </w:r>
      <w:r>
        <w:rPr>
          <w:spacing w:val="-2"/>
          <w:sz w:val="24"/>
        </w:rPr>
        <w:t xml:space="preserve"> </w:t>
      </w:r>
      <w:r>
        <w:rPr>
          <w:sz w:val="24"/>
        </w:rPr>
        <w:t>Учимся 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н/Д: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282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37" w:line="360" w:lineRule="auto"/>
        <w:ind w:left="361" w:right="140"/>
        <w:jc w:val="both"/>
        <w:rPr>
          <w:sz w:val="24"/>
        </w:rPr>
      </w:pPr>
      <w:r>
        <w:rPr>
          <w:sz w:val="24"/>
        </w:rPr>
        <w:t>Ландау Э. Одаренность требует мужества: Психологическое сопровождение одаренного ребенка / Пер. с нем. А.П.Голубева; Науч. ред. рус. текста Н.М.Назарова. – М.: Издательский центр «Академия», 2002. – 144с.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2" w:line="360" w:lineRule="auto"/>
        <w:ind w:left="361" w:right="141"/>
        <w:jc w:val="both"/>
        <w:rPr>
          <w:sz w:val="24"/>
        </w:rPr>
      </w:pPr>
      <w:r>
        <w:rPr>
          <w:sz w:val="24"/>
        </w:rPr>
        <w:t>Лебедева В.П., Лейтес Н.С., Матюшкин А.М. и др. Учи</w:t>
      </w:r>
      <w:r>
        <w:rPr>
          <w:sz w:val="24"/>
        </w:rPr>
        <w:t>телю об одаренных детях (пособие для учителя) / Под ред. В.П.Лебедевой, В.И.Панова. – М.: Молодая гвардия, 1997. – 354с.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line="360" w:lineRule="auto"/>
        <w:ind w:left="361" w:right="148"/>
        <w:jc w:val="both"/>
        <w:rPr>
          <w:sz w:val="24"/>
        </w:rPr>
      </w:pPr>
      <w:r>
        <w:rPr>
          <w:sz w:val="24"/>
        </w:rPr>
        <w:t>Лейтес Н.С. Возрастная одаренность школьников: Учеб. пособие для студ. высш.пед.учеб.заведений. – М.: Издательский центр «Академия», 20</w:t>
      </w:r>
      <w:r>
        <w:rPr>
          <w:sz w:val="24"/>
        </w:rPr>
        <w:t>01. – 320 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line="360" w:lineRule="auto"/>
        <w:ind w:left="361" w:right="144"/>
        <w:jc w:val="both"/>
        <w:rPr>
          <w:sz w:val="24"/>
        </w:rPr>
      </w:pPr>
      <w:r>
        <w:rPr>
          <w:sz w:val="24"/>
        </w:rPr>
        <w:t>Логинова Р. Н. Творчески одаренные дети: выявление и развитие / Р. Н. Логинова // Учитель в школе. – 2008. – № 3. – С. 81 – 83.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ind w:left="361" w:hanging="359"/>
        <w:jc w:val="both"/>
        <w:rPr>
          <w:sz w:val="24"/>
        </w:rPr>
      </w:pPr>
      <w:r>
        <w:rPr>
          <w:sz w:val="24"/>
        </w:rPr>
        <w:t>Матюшкин</w:t>
      </w:r>
      <w:r>
        <w:rPr>
          <w:spacing w:val="-4"/>
          <w:sz w:val="24"/>
        </w:rPr>
        <w:t xml:space="preserve"> </w:t>
      </w:r>
      <w:r>
        <w:rPr>
          <w:sz w:val="24"/>
        </w:rPr>
        <w:t>А.М.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1993.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38"/>
        <w:ind w:left="361" w:hanging="359"/>
        <w:rPr>
          <w:sz w:val="24"/>
        </w:rPr>
      </w:pPr>
      <w:r>
        <w:rPr>
          <w:sz w:val="24"/>
        </w:rPr>
        <w:t>Одаренные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дети: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Прогресс,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376с.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37" w:line="360" w:lineRule="auto"/>
        <w:ind w:left="361" w:right="142"/>
        <w:rPr>
          <w:sz w:val="24"/>
        </w:rPr>
      </w:pP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ред.</w:t>
      </w:r>
      <w:r>
        <w:rPr>
          <w:spacing w:val="80"/>
          <w:sz w:val="24"/>
        </w:rPr>
        <w:t xml:space="preserve"> </w:t>
      </w:r>
      <w:r>
        <w:rPr>
          <w:sz w:val="24"/>
        </w:rPr>
        <w:t>проф. Д.Б.Богоявленской. – М.: Молодая гвардия, 1997. – 416с.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"/>
        <w:ind w:left="361" w:hanging="359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одаренности. 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расш.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95с.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39"/>
        <w:ind w:left="361" w:hanging="359"/>
        <w:rPr>
          <w:sz w:val="24"/>
        </w:rPr>
      </w:pPr>
      <w:r>
        <w:rPr>
          <w:sz w:val="24"/>
        </w:rPr>
        <w:t>Роджерс</w:t>
      </w:r>
      <w:r>
        <w:rPr>
          <w:spacing w:val="-3"/>
          <w:sz w:val="24"/>
        </w:rPr>
        <w:t xml:space="preserve"> </w:t>
      </w:r>
      <w:r>
        <w:rPr>
          <w:sz w:val="24"/>
        </w:rPr>
        <w:t>К.,</w:t>
      </w:r>
      <w:r>
        <w:rPr>
          <w:spacing w:val="-1"/>
          <w:sz w:val="24"/>
        </w:rPr>
        <w:t xml:space="preserve"> </w:t>
      </w:r>
      <w:r>
        <w:rPr>
          <w:sz w:val="24"/>
        </w:rPr>
        <w:t>Фрейберг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 учиться.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527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37" w:line="360" w:lineRule="auto"/>
        <w:ind w:left="361" w:right="143"/>
        <w:rPr>
          <w:sz w:val="24"/>
        </w:rPr>
      </w:pPr>
      <w:r>
        <w:rPr>
          <w:sz w:val="24"/>
        </w:rPr>
        <w:t>Савенков</w:t>
      </w:r>
      <w:r>
        <w:rPr>
          <w:spacing w:val="79"/>
          <w:sz w:val="24"/>
        </w:rPr>
        <w:t xml:space="preserve"> </w:t>
      </w:r>
      <w:r>
        <w:rPr>
          <w:sz w:val="24"/>
        </w:rPr>
        <w:t>А.</w:t>
      </w:r>
      <w:r>
        <w:rPr>
          <w:spacing w:val="79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78"/>
          <w:sz w:val="24"/>
        </w:rPr>
        <w:t xml:space="preserve"> </w:t>
      </w:r>
      <w:r>
        <w:rPr>
          <w:sz w:val="24"/>
        </w:rPr>
        <w:t>дети: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6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А.</w:t>
      </w:r>
      <w:r>
        <w:rPr>
          <w:spacing w:val="79"/>
          <w:sz w:val="24"/>
        </w:rPr>
        <w:t xml:space="preserve"> </w:t>
      </w:r>
      <w:r>
        <w:rPr>
          <w:sz w:val="24"/>
        </w:rPr>
        <w:t>Савенков</w:t>
      </w:r>
      <w:r>
        <w:rPr>
          <w:spacing w:val="79"/>
          <w:sz w:val="24"/>
        </w:rPr>
        <w:t xml:space="preserve"> </w:t>
      </w:r>
      <w:r>
        <w:rPr>
          <w:sz w:val="24"/>
        </w:rPr>
        <w:t>// Учитель в школе. – 2008. – № 1. – С. 103 – 106.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line="360" w:lineRule="auto"/>
        <w:ind w:left="361" w:right="137"/>
        <w:rPr>
          <w:sz w:val="24"/>
        </w:rPr>
      </w:pPr>
      <w:r>
        <w:rPr>
          <w:sz w:val="24"/>
        </w:rPr>
        <w:t>Савенков А.И. Ваш ребенок талантлив: Детская одаренность и домашнее обучение. – Ярославль: академия развития, 2002. –</w:t>
      </w:r>
      <w:r>
        <w:rPr>
          <w:sz w:val="24"/>
        </w:rPr>
        <w:t xml:space="preserve"> 352 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Тамберг</w:t>
      </w:r>
      <w:r>
        <w:rPr>
          <w:spacing w:val="-5"/>
          <w:sz w:val="24"/>
        </w:rPr>
        <w:t xml:space="preserve"> </w:t>
      </w:r>
      <w:r>
        <w:rPr>
          <w:sz w:val="24"/>
        </w:rPr>
        <w:t>Ю.Г.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176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40" w:line="360" w:lineRule="auto"/>
        <w:ind w:left="361" w:right="147"/>
        <w:rPr>
          <w:sz w:val="24"/>
        </w:rPr>
      </w:pPr>
      <w:r>
        <w:rPr>
          <w:sz w:val="24"/>
        </w:rPr>
        <w:t>Тен К. Б. Летний лагерь как технология организации работы с одаренными детьми / К. Б. Тен // Учитель в школе. – 2010. – № 3. – С. 86 – 91.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line="360" w:lineRule="auto"/>
        <w:ind w:left="361" w:right="144"/>
        <w:rPr>
          <w:sz w:val="24"/>
        </w:rPr>
      </w:pPr>
      <w:r>
        <w:rPr>
          <w:sz w:val="24"/>
        </w:rPr>
        <w:t>Хорошко</w:t>
      </w:r>
      <w:r>
        <w:rPr>
          <w:spacing w:val="27"/>
          <w:sz w:val="24"/>
        </w:rPr>
        <w:t xml:space="preserve"> </w:t>
      </w:r>
      <w:r>
        <w:rPr>
          <w:sz w:val="24"/>
        </w:rPr>
        <w:t>Н.Ф., Головко</w:t>
      </w:r>
      <w:r>
        <w:rPr>
          <w:spacing w:val="27"/>
          <w:sz w:val="24"/>
        </w:rPr>
        <w:t xml:space="preserve"> </w:t>
      </w:r>
      <w:r>
        <w:rPr>
          <w:sz w:val="24"/>
        </w:rPr>
        <w:t>В.М.</w:t>
      </w:r>
      <w:r>
        <w:rPr>
          <w:spacing w:val="2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едагогическая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27"/>
          <w:sz w:val="24"/>
        </w:rPr>
        <w:t xml:space="preserve"> </w:t>
      </w:r>
      <w:r>
        <w:rPr>
          <w:sz w:val="24"/>
        </w:rPr>
        <w:t>«Школы</w:t>
      </w:r>
      <w:r>
        <w:rPr>
          <w:spacing w:val="31"/>
          <w:sz w:val="24"/>
        </w:rPr>
        <w:t xml:space="preserve"> </w:t>
      </w:r>
      <w:r>
        <w:rPr>
          <w:sz w:val="24"/>
        </w:rPr>
        <w:t>«Интеллектуально одаренные дети» // Школьные технологии, 2002. – №6. – С.97-105.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Шумакова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Н.Б. 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2004.</w:t>
      </w:r>
    </w:p>
    <w:p w:rsidR="00836D7E" w:rsidRDefault="00836D7E">
      <w:pPr>
        <w:pStyle w:val="a4"/>
        <w:jc w:val="left"/>
        <w:rPr>
          <w:sz w:val="24"/>
        </w:rPr>
        <w:sectPr w:rsidR="00836D7E">
          <w:pgSz w:w="11910" w:h="16840"/>
          <w:pgMar w:top="1040" w:right="708" w:bottom="1680" w:left="1700" w:header="0" w:footer="1480" w:gutter="0"/>
          <w:cols w:space="720"/>
        </w:sectPr>
      </w:pP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68" w:line="360" w:lineRule="auto"/>
        <w:ind w:left="361" w:right="138"/>
        <w:rPr>
          <w:sz w:val="24"/>
        </w:rPr>
      </w:pPr>
      <w:r>
        <w:rPr>
          <w:sz w:val="24"/>
        </w:rPr>
        <w:lastRenderedPageBreak/>
        <w:t>Юркевич В. С. Творчески одаренные дети: выявление и развитие. Типы одаренности / В. С. Юркевич // Учитель в школе. – 2008. – № 2. – С. 69 – 76.</w:t>
      </w:r>
    </w:p>
    <w:p w:rsidR="00836D7E" w:rsidRDefault="00D65E49">
      <w:pPr>
        <w:pStyle w:val="a4"/>
        <w:numPr>
          <w:ilvl w:val="0"/>
          <w:numId w:val="1"/>
        </w:numPr>
        <w:tabs>
          <w:tab w:val="left" w:pos="361"/>
        </w:tabs>
        <w:spacing w:before="1" w:line="360" w:lineRule="auto"/>
        <w:ind w:left="361" w:right="144"/>
        <w:rPr>
          <w:sz w:val="24"/>
        </w:rPr>
      </w:pPr>
      <w:r>
        <w:rPr>
          <w:sz w:val="24"/>
        </w:rPr>
        <w:t>Яковлева</w:t>
      </w:r>
      <w:r>
        <w:rPr>
          <w:spacing w:val="80"/>
          <w:sz w:val="24"/>
        </w:rPr>
        <w:t xml:space="preserve"> </w:t>
      </w:r>
      <w:r>
        <w:rPr>
          <w:sz w:val="24"/>
        </w:rPr>
        <w:t>Е.Л.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 учащихся / Под ред. В.И.Пано</w:t>
      </w:r>
      <w:r>
        <w:rPr>
          <w:sz w:val="24"/>
        </w:rPr>
        <w:t>ва. – М.: Молодая гвардия. 1997. – 78с.</w:t>
      </w:r>
    </w:p>
    <w:p w:rsidR="00836D7E" w:rsidRDefault="00836D7E">
      <w:pPr>
        <w:pStyle w:val="a3"/>
        <w:ind w:left="0" w:firstLine="0"/>
        <w:jc w:val="left"/>
      </w:pPr>
    </w:p>
    <w:p w:rsidR="00836D7E" w:rsidRDefault="00836D7E">
      <w:pPr>
        <w:pStyle w:val="a3"/>
        <w:ind w:left="0" w:firstLine="0"/>
        <w:jc w:val="left"/>
      </w:pPr>
    </w:p>
    <w:p w:rsidR="00836D7E" w:rsidRDefault="00836D7E">
      <w:pPr>
        <w:pStyle w:val="a3"/>
        <w:spacing w:before="5"/>
        <w:ind w:left="0" w:firstLine="0"/>
        <w:jc w:val="left"/>
      </w:pPr>
    </w:p>
    <w:p w:rsidR="00836D7E" w:rsidRDefault="00D65E49">
      <w:pPr>
        <w:pStyle w:val="1"/>
        <w:ind w:right="140"/>
        <w:jc w:val="right"/>
      </w:pPr>
      <w:r>
        <w:rPr>
          <w:color w:val="000000"/>
          <w:spacing w:val="-2"/>
          <w:shd w:val="clear" w:color="auto" w:fill="FFE6FF"/>
        </w:rPr>
        <w:t>Приложение</w:t>
      </w:r>
    </w:p>
    <w:p w:rsidR="00836D7E" w:rsidRDefault="00836D7E">
      <w:pPr>
        <w:pStyle w:val="a3"/>
        <w:ind w:left="0" w:firstLine="0"/>
        <w:jc w:val="left"/>
        <w:rPr>
          <w:b/>
        </w:rPr>
      </w:pPr>
    </w:p>
    <w:p w:rsidR="00836D7E" w:rsidRDefault="00836D7E">
      <w:pPr>
        <w:pStyle w:val="a3"/>
        <w:ind w:left="0" w:firstLine="0"/>
        <w:jc w:val="left"/>
        <w:rPr>
          <w:b/>
        </w:rPr>
      </w:pPr>
    </w:p>
    <w:p w:rsidR="00836D7E" w:rsidRDefault="00D65E49">
      <w:pPr>
        <w:ind w:left="2188"/>
        <w:rPr>
          <w:b/>
          <w:i/>
          <w:sz w:val="24"/>
        </w:rPr>
      </w:pPr>
      <w:r>
        <w:rPr>
          <w:b/>
          <w:i/>
          <w:sz w:val="24"/>
        </w:rPr>
        <w:t>Психолого-педагогический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мониторинг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одаренности</w:t>
      </w:r>
    </w:p>
    <w:p w:rsidR="00836D7E" w:rsidRDefault="00836D7E">
      <w:pPr>
        <w:pStyle w:val="a3"/>
        <w:spacing w:before="271"/>
        <w:ind w:left="0" w:firstLine="0"/>
        <w:jc w:val="left"/>
        <w:rPr>
          <w:b/>
          <w:i/>
        </w:rPr>
      </w:pPr>
    </w:p>
    <w:p w:rsidR="00836D7E" w:rsidRDefault="00D65E49">
      <w:pPr>
        <w:pStyle w:val="a3"/>
        <w:spacing w:line="360" w:lineRule="auto"/>
        <w:ind w:right="140"/>
      </w:pPr>
      <w:r>
        <w:t>С учетом специфики одаренности в детском возрасте наиболее адекватной формой идентификации признаков одаренности того или другого конкретного ребенка я</w:t>
      </w:r>
      <w:r>
        <w:t>вляется психолого-педагогический мониторинг.</w:t>
      </w:r>
    </w:p>
    <w:p w:rsidR="00836D7E" w:rsidRDefault="00D65E49">
      <w:pPr>
        <w:pStyle w:val="a3"/>
        <w:spacing w:before="2" w:line="360" w:lineRule="auto"/>
        <w:ind w:right="144"/>
      </w:pPr>
      <w:r>
        <w:t>Психолого-педагогический мониторинг, используемый с целью выявления одаренных детей, должен отвечать целому ряду требований:</w:t>
      </w:r>
    </w:p>
    <w:p w:rsidR="00836D7E" w:rsidRDefault="00D65E49">
      <w:pPr>
        <w:pStyle w:val="a4"/>
        <w:numPr>
          <w:ilvl w:val="1"/>
          <w:numId w:val="1"/>
        </w:numPr>
        <w:tabs>
          <w:tab w:val="left" w:pos="1029"/>
        </w:tabs>
        <w:spacing w:line="360" w:lineRule="auto"/>
        <w:ind w:right="137" w:firstLine="707"/>
        <w:jc w:val="both"/>
        <w:rPr>
          <w:sz w:val="24"/>
        </w:rPr>
      </w:pPr>
      <w:r>
        <w:rPr>
          <w:sz w:val="24"/>
        </w:rPr>
        <w:t>комплексный характер оценивания разных сторон поведения и деятельности ребенка, что позволит использовать различные источники информации и охватить как можно более широкий спектр его способностей;</w:t>
      </w:r>
    </w:p>
    <w:p w:rsidR="00836D7E" w:rsidRDefault="00D65E49">
      <w:pPr>
        <w:pStyle w:val="a4"/>
        <w:numPr>
          <w:ilvl w:val="1"/>
          <w:numId w:val="1"/>
        </w:numPr>
        <w:tabs>
          <w:tab w:val="left" w:pos="991"/>
        </w:tabs>
        <w:spacing w:line="360" w:lineRule="auto"/>
        <w:ind w:right="143" w:firstLine="707"/>
        <w:jc w:val="both"/>
        <w:rPr>
          <w:sz w:val="24"/>
        </w:rPr>
      </w:pPr>
      <w:r>
        <w:rPr>
          <w:sz w:val="24"/>
        </w:rPr>
        <w:t>длительность процесса идентификации (развернутое во времени</w:t>
      </w:r>
      <w:r>
        <w:rPr>
          <w:sz w:val="24"/>
        </w:rPr>
        <w:t xml:space="preserve"> наблюдение за поведением данного ребенка в разных ситуациях);</w:t>
      </w:r>
    </w:p>
    <w:p w:rsidR="00836D7E" w:rsidRDefault="00D65E49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right="137" w:firstLine="707"/>
        <w:jc w:val="both"/>
        <w:rPr>
          <w:sz w:val="24"/>
        </w:rPr>
      </w:pPr>
      <w:r>
        <w:rPr>
          <w:sz w:val="24"/>
        </w:rPr>
        <w:t>анализ поведения ребенка в тех сферах деятельности, которые в максимальной мере соответствуют его склонностям и интересам;</w:t>
      </w:r>
    </w:p>
    <w:p w:rsidR="00836D7E" w:rsidRDefault="00D65E49">
      <w:pPr>
        <w:pStyle w:val="a4"/>
        <w:numPr>
          <w:ilvl w:val="1"/>
          <w:numId w:val="1"/>
        </w:numPr>
        <w:tabs>
          <w:tab w:val="left" w:pos="969"/>
        </w:tabs>
        <w:spacing w:line="360" w:lineRule="auto"/>
        <w:ind w:right="141" w:firstLine="707"/>
        <w:jc w:val="both"/>
        <w:rPr>
          <w:sz w:val="24"/>
        </w:rPr>
      </w:pPr>
      <w:r>
        <w:rPr>
          <w:sz w:val="24"/>
        </w:rPr>
        <w:t>экспертная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 деятельности детей; 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иметь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виду возможный консерватизм мнения эксперта, особенно при оценке 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подросткового и юношеского творчества;</w:t>
      </w:r>
    </w:p>
    <w:p w:rsidR="00836D7E" w:rsidRDefault="00D65E49">
      <w:pPr>
        <w:pStyle w:val="a4"/>
        <w:numPr>
          <w:ilvl w:val="1"/>
          <w:numId w:val="1"/>
        </w:numPr>
        <w:tabs>
          <w:tab w:val="left" w:pos="979"/>
        </w:tabs>
        <w:spacing w:before="1" w:line="360" w:lineRule="auto"/>
        <w:ind w:right="134" w:firstLine="707"/>
        <w:jc w:val="both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признаков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одаренности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отношению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актуальному </w:t>
      </w:r>
      <w:r>
        <w:rPr>
          <w:sz w:val="24"/>
        </w:rPr>
        <w:t>уровню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5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зоны</w:t>
      </w:r>
      <w:r>
        <w:rPr>
          <w:spacing w:val="-15"/>
          <w:sz w:val="24"/>
        </w:rPr>
        <w:t xml:space="preserve"> </w:t>
      </w:r>
      <w:r>
        <w:rPr>
          <w:sz w:val="24"/>
        </w:rPr>
        <w:t>ближайшег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условиях обогащенной предметной и образовательной среды при разработке </w:t>
      </w:r>
      <w:r>
        <w:rPr>
          <w:spacing w:val="-2"/>
          <w:sz w:val="24"/>
        </w:rPr>
        <w:t>индивидуализированной стратегии обучения данного ребенка);</w:t>
      </w:r>
    </w:p>
    <w:p w:rsidR="00836D7E" w:rsidRDefault="00D65E49">
      <w:pPr>
        <w:pStyle w:val="a4"/>
        <w:numPr>
          <w:ilvl w:val="1"/>
          <w:numId w:val="1"/>
        </w:numPr>
        <w:tabs>
          <w:tab w:val="left" w:pos="969"/>
        </w:tabs>
        <w:spacing w:before="1"/>
        <w:ind w:left="969" w:hanging="259"/>
        <w:jc w:val="both"/>
        <w:rPr>
          <w:sz w:val="24"/>
        </w:rPr>
      </w:pPr>
      <w:r>
        <w:rPr>
          <w:sz w:val="24"/>
        </w:rPr>
        <w:t>многократность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многоэтапность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обследования;</w:t>
      </w:r>
    </w:p>
    <w:p w:rsidR="00836D7E" w:rsidRDefault="00D65E49">
      <w:pPr>
        <w:pStyle w:val="a4"/>
        <w:numPr>
          <w:ilvl w:val="1"/>
          <w:numId w:val="1"/>
        </w:numPr>
        <w:tabs>
          <w:tab w:val="left" w:pos="1060"/>
        </w:tabs>
        <w:spacing w:before="136" w:line="360" w:lineRule="auto"/>
        <w:ind w:right="145" w:firstLine="707"/>
        <w:jc w:val="both"/>
        <w:rPr>
          <w:sz w:val="24"/>
        </w:rPr>
      </w:pPr>
      <w:r>
        <w:rPr>
          <w:sz w:val="24"/>
        </w:rPr>
        <w:t>диагностическое обследование желательно проводить в с</w:t>
      </w:r>
      <w:r>
        <w:rPr>
          <w:sz w:val="24"/>
        </w:rPr>
        <w:t>итуации реальной жизнедеятельности, приближая его по форме организации к естественному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эксперименту;</w:t>
      </w:r>
    </w:p>
    <w:p w:rsidR="00836D7E" w:rsidRDefault="00836D7E">
      <w:pPr>
        <w:pStyle w:val="a4"/>
        <w:spacing w:line="360" w:lineRule="auto"/>
        <w:rPr>
          <w:sz w:val="24"/>
        </w:rPr>
        <w:sectPr w:rsidR="00836D7E">
          <w:pgSz w:w="11910" w:h="16840"/>
          <w:pgMar w:top="1040" w:right="708" w:bottom="1680" w:left="1700" w:header="0" w:footer="1480" w:gutter="0"/>
          <w:cols w:space="720"/>
        </w:sectPr>
      </w:pPr>
    </w:p>
    <w:p w:rsidR="00836D7E" w:rsidRDefault="00D65E49">
      <w:pPr>
        <w:pStyle w:val="a4"/>
        <w:numPr>
          <w:ilvl w:val="1"/>
          <w:numId w:val="1"/>
        </w:numPr>
        <w:tabs>
          <w:tab w:val="left" w:pos="1235"/>
        </w:tabs>
        <w:spacing w:before="68" w:line="360" w:lineRule="auto"/>
        <w:ind w:right="144" w:firstLine="707"/>
        <w:jc w:val="both"/>
        <w:rPr>
          <w:sz w:val="24"/>
        </w:rPr>
      </w:pPr>
      <w:r>
        <w:rPr>
          <w:sz w:val="24"/>
        </w:rPr>
        <w:lastRenderedPageBreak/>
        <w:t>использование таких предметных ситуаций, которые моделируют исследовательскую деятельность и позволяют ребенку проявить максимум самостоятельности в овладении и развитии деятельности;</w:t>
      </w:r>
    </w:p>
    <w:p w:rsidR="00836D7E" w:rsidRDefault="00D65E49">
      <w:pPr>
        <w:pStyle w:val="a4"/>
        <w:numPr>
          <w:ilvl w:val="1"/>
          <w:numId w:val="1"/>
        </w:numPr>
        <w:tabs>
          <w:tab w:val="left" w:pos="1080"/>
        </w:tabs>
        <w:spacing w:before="2" w:line="360" w:lineRule="auto"/>
        <w:ind w:right="136" w:firstLine="707"/>
        <w:jc w:val="both"/>
        <w:rPr>
          <w:sz w:val="24"/>
        </w:rPr>
      </w:pPr>
      <w:r>
        <w:rPr>
          <w:sz w:val="24"/>
        </w:rPr>
        <w:t xml:space="preserve">анализ реальных достижений детей и подростков в различных предметных </w:t>
      </w:r>
      <w:r>
        <w:rPr>
          <w:spacing w:val="-4"/>
          <w:sz w:val="24"/>
        </w:rPr>
        <w:t>олимпиадах, конференциях, спортивных соревнованиях, творческих конкурсах и т.п.;</w:t>
      </w:r>
    </w:p>
    <w:p w:rsidR="00836D7E" w:rsidRDefault="00D65E49">
      <w:pPr>
        <w:pStyle w:val="a4"/>
        <w:numPr>
          <w:ilvl w:val="1"/>
          <w:numId w:val="1"/>
        </w:numPr>
        <w:tabs>
          <w:tab w:val="left" w:pos="1091"/>
        </w:tabs>
        <w:spacing w:line="360" w:lineRule="auto"/>
        <w:ind w:right="141" w:firstLine="707"/>
        <w:jc w:val="both"/>
        <w:rPr>
          <w:sz w:val="24"/>
        </w:rPr>
      </w:pPr>
      <w:r>
        <w:rPr>
          <w:sz w:val="24"/>
        </w:rPr>
        <w:t>преимущественная 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валидные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психодиагностики, оценивающие реальное поведение ребенка в реальной ситуации, — анализ продуктов деятельности, наблюдени</w:t>
      </w:r>
      <w:r>
        <w:rPr>
          <w:sz w:val="24"/>
        </w:rPr>
        <w:t>е, беседа.</w:t>
      </w:r>
    </w:p>
    <w:p w:rsidR="00836D7E" w:rsidRDefault="00D65E49">
      <w:pPr>
        <w:pStyle w:val="a3"/>
        <w:spacing w:line="360" w:lineRule="auto"/>
        <w:ind w:right="140"/>
      </w:pPr>
      <w:r>
        <w:t>Однако и комплексный подход к выявлению одаренности не избавляет полностью от ошибок. В результате может быть «пропущен» одаренный ребенок или, напротив, к числу одаренных может быть отнесен ребенок, который никак не подтвердит этой оценки в сво</w:t>
      </w:r>
      <w:r>
        <w:t>ей последующей деятельности (случаи рассогласования диагноза и прогноза).</w:t>
      </w:r>
    </w:p>
    <w:p w:rsidR="00836D7E" w:rsidRDefault="00D65E49">
      <w:pPr>
        <w:pStyle w:val="a3"/>
        <w:spacing w:line="360" w:lineRule="auto"/>
        <w:ind w:right="135"/>
      </w:pPr>
      <w:r>
        <w:t>Навешивать ярлыки «одаренный» или «ординарный» недопустимо не только из-за опасности ошибок в диагностических заключениях. Как убедительно показывают психологические данные, такого р</w:t>
      </w:r>
      <w:r>
        <w:t>ода ярлыки могут весьма негативно повлиять на личностное развитие ребенка.</w:t>
      </w:r>
    </w:p>
    <w:p w:rsidR="00836D7E" w:rsidRDefault="00D65E49">
      <w:pPr>
        <w:pStyle w:val="a3"/>
        <w:spacing w:line="360" w:lineRule="auto"/>
        <w:ind w:right="140"/>
      </w:pPr>
      <w:r>
        <w:t>Итак, процедуры выявления одаренных детей должны быть экологически валидными с точки зрения специфики детской одаренности и своеобразия признаков одаренного ребенка. Следует подчерк</w:t>
      </w:r>
      <w:r>
        <w:t>нуть, что имеющиеся валидные методы идентификации одаренности весьма сложны и требуют высокой квалификации и специального обучения.</w:t>
      </w:r>
    </w:p>
    <w:p w:rsidR="00836D7E" w:rsidRDefault="00D65E49">
      <w:pPr>
        <w:pStyle w:val="a3"/>
        <w:spacing w:before="2" w:line="360" w:lineRule="auto"/>
        <w:ind w:right="141"/>
      </w:pPr>
      <w:r>
        <w:t>Оценка ребенка как одаренного не должна являться самоцелью. Выявлен одаренных детей необходимо связывать с задачами их обуче</w:t>
      </w:r>
      <w:r>
        <w:t>ния и воспитания, а также с оказанием им психологической помощи и поддержки.</w:t>
      </w:r>
    </w:p>
    <w:p w:rsidR="00836D7E" w:rsidRDefault="00D65E49">
      <w:pPr>
        <w:pStyle w:val="a3"/>
        <w:spacing w:line="360" w:lineRule="auto"/>
        <w:ind w:right="140" w:firstLine="767"/>
      </w:pPr>
      <w:r>
        <w:t>Иными словами, проблема выявления одаренных детей и подростков должна быть переформулирована в проблему создания условий для интеллектуального и личностного роста детей в</w:t>
      </w:r>
      <w:r>
        <w:rPr>
          <w:spacing w:val="80"/>
        </w:rPr>
        <w:t xml:space="preserve"> </w:t>
      </w:r>
      <w:r>
        <w:t>учрежден</w:t>
      </w:r>
      <w:r>
        <w:t>иях дополнительного образования, с тем чтобы выявить как</w:t>
      </w:r>
      <w:r>
        <w:rPr>
          <w:spacing w:val="40"/>
        </w:rPr>
        <w:t xml:space="preserve"> </w:t>
      </w:r>
      <w:r>
        <w:t>можно больше детей с признаками одаренности и обеспечить благоприятные условия для совершенствования присущих им видов одаренности.</w:t>
      </w:r>
    </w:p>
    <w:sectPr w:rsidR="00836D7E">
      <w:pgSz w:w="11910" w:h="16840"/>
      <w:pgMar w:top="1040" w:right="708" w:bottom="1680" w:left="170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49" w:rsidRDefault="00D65E49">
      <w:r>
        <w:separator/>
      </w:r>
    </w:p>
  </w:endnote>
  <w:endnote w:type="continuationSeparator" w:id="0">
    <w:p w:rsidR="00D65E49" w:rsidRDefault="00D6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7E" w:rsidRDefault="00D65E4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9612579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6D7E" w:rsidRDefault="00D65E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D645A0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56.9pt;width:12.6pt;height:13.0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F1uMHuIAAAAPAQAADwAAAAAAAAAAAAAAAAD+AwAAZHJzL2Rvd25yZXYueG1sUEsF&#10;BgAAAAAEAAQA8wAAAA0FAAAAAA==&#10;" filled="f" stroked="f">
              <v:path arrowok="t"/>
              <v:textbox inset="0,0,0,0">
                <w:txbxContent>
                  <w:p w:rsidR="00836D7E" w:rsidRDefault="00D65E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D645A0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49" w:rsidRDefault="00D65E49">
      <w:r>
        <w:separator/>
      </w:r>
    </w:p>
  </w:footnote>
  <w:footnote w:type="continuationSeparator" w:id="0">
    <w:p w:rsidR="00D65E49" w:rsidRDefault="00D6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5590"/>
    <w:multiLevelType w:val="hybridMultilevel"/>
    <w:tmpl w:val="8594F5FA"/>
    <w:lvl w:ilvl="0" w:tplc="194AAEE4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A6F620">
      <w:start w:val="1"/>
      <w:numFmt w:val="decimal"/>
      <w:lvlText w:val="%2)"/>
      <w:lvlJc w:val="left"/>
      <w:pPr>
        <w:ind w:left="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8829E64">
      <w:numFmt w:val="bullet"/>
      <w:lvlText w:val="•"/>
      <w:lvlJc w:val="left"/>
      <w:pPr>
        <w:ind w:left="1375" w:hanging="322"/>
      </w:pPr>
      <w:rPr>
        <w:rFonts w:hint="default"/>
        <w:lang w:val="ru-RU" w:eastAsia="en-US" w:bidi="ar-SA"/>
      </w:rPr>
    </w:lvl>
    <w:lvl w:ilvl="3" w:tplc="0624F6EA">
      <w:numFmt w:val="bullet"/>
      <w:lvlText w:val="•"/>
      <w:lvlJc w:val="left"/>
      <w:pPr>
        <w:ind w:left="2390" w:hanging="322"/>
      </w:pPr>
      <w:rPr>
        <w:rFonts w:hint="default"/>
        <w:lang w:val="ru-RU" w:eastAsia="en-US" w:bidi="ar-SA"/>
      </w:rPr>
    </w:lvl>
    <w:lvl w:ilvl="4" w:tplc="095C61C2">
      <w:numFmt w:val="bullet"/>
      <w:lvlText w:val="•"/>
      <w:lvlJc w:val="left"/>
      <w:pPr>
        <w:ind w:left="3406" w:hanging="322"/>
      </w:pPr>
      <w:rPr>
        <w:rFonts w:hint="default"/>
        <w:lang w:val="ru-RU" w:eastAsia="en-US" w:bidi="ar-SA"/>
      </w:rPr>
    </w:lvl>
    <w:lvl w:ilvl="5" w:tplc="BB286F0C">
      <w:numFmt w:val="bullet"/>
      <w:lvlText w:val="•"/>
      <w:lvlJc w:val="left"/>
      <w:pPr>
        <w:ind w:left="4421" w:hanging="322"/>
      </w:pPr>
      <w:rPr>
        <w:rFonts w:hint="default"/>
        <w:lang w:val="ru-RU" w:eastAsia="en-US" w:bidi="ar-SA"/>
      </w:rPr>
    </w:lvl>
    <w:lvl w:ilvl="6" w:tplc="9BB031C6">
      <w:numFmt w:val="bullet"/>
      <w:lvlText w:val="•"/>
      <w:lvlJc w:val="left"/>
      <w:pPr>
        <w:ind w:left="5436" w:hanging="322"/>
      </w:pPr>
      <w:rPr>
        <w:rFonts w:hint="default"/>
        <w:lang w:val="ru-RU" w:eastAsia="en-US" w:bidi="ar-SA"/>
      </w:rPr>
    </w:lvl>
    <w:lvl w:ilvl="7" w:tplc="D86EACE6">
      <w:numFmt w:val="bullet"/>
      <w:lvlText w:val="•"/>
      <w:lvlJc w:val="left"/>
      <w:pPr>
        <w:ind w:left="6452" w:hanging="322"/>
      </w:pPr>
      <w:rPr>
        <w:rFonts w:hint="default"/>
        <w:lang w:val="ru-RU" w:eastAsia="en-US" w:bidi="ar-SA"/>
      </w:rPr>
    </w:lvl>
    <w:lvl w:ilvl="8" w:tplc="760405EA">
      <w:numFmt w:val="bullet"/>
      <w:lvlText w:val="•"/>
      <w:lvlJc w:val="left"/>
      <w:pPr>
        <w:ind w:left="7467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21156045"/>
    <w:multiLevelType w:val="hybridMultilevel"/>
    <w:tmpl w:val="267265DA"/>
    <w:lvl w:ilvl="0" w:tplc="FA5E83A0">
      <w:numFmt w:val="bullet"/>
      <w:lvlText w:val=""/>
      <w:lvlJc w:val="left"/>
      <w:pPr>
        <w:ind w:left="7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BE5C9E">
      <w:numFmt w:val="bullet"/>
      <w:lvlText w:val="•"/>
      <w:lvlJc w:val="left"/>
      <w:pPr>
        <w:ind w:left="1597" w:hanging="348"/>
      </w:pPr>
      <w:rPr>
        <w:rFonts w:hint="default"/>
        <w:lang w:val="ru-RU" w:eastAsia="en-US" w:bidi="ar-SA"/>
      </w:rPr>
    </w:lvl>
    <w:lvl w:ilvl="2" w:tplc="6B44ADA8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3" w:tplc="B60C8738">
      <w:numFmt w:val="bullet"/>
      <w:lvlText w:val="•"/>
      <w:lvlJc w:val="left"/>
      <w:pPr>
        <w:ind w:left="3353" w:hanging="348"/>
      </w:pPr>
      <w:rPr>
        <w:rFonts w:hint="default"/>
        <w:lang w:val="ru-RU" w:eastAsia="en-US" w:bidi="ar-SA"/>
      </w:rPr>
    </w:lvl>
    <w:lvl w:ilvl="4" w:tplc="106AED9A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BD004314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D9623302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5062163C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 w:tplc="784453FC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8B44091"/>
    <w:multiLevelType w:val="hybridMultilevel"/>
    <w:tmpl w:val="8E40A498"/>
    <w:lvl w:ilvl="0" w:tplc="F79A8D38">
      <w:numFmt w:val="bullet"/>
      <w:lvlText w:val="o"/>
      <w:lvlJc w:val="left"/>
      <w:pPr>
        <w:ind w:left="722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AE49A6">
      <w:numFmt w:val="bullet"/>
      <w:lvlText w:val="•"/>
      <w:lvlJc w:val="left"/>
      <w:pPr>
        <w:ind w:left="1597" w:hanging="348"/>
      </w:pPr>
      <w:rPr>
        <w:rFonts w:hint="default"/>
        <w:lang w:val="ru-RU" w:eastAsia="en-US" w:bidi="ar-SA"/>
      </w:rPr>
    </w:lvl>
    <w:lvl w:ilvl="2" w:tplc="CBFC1260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3" w:tplc="516E3CB8">
      <w:numFmt w:val="bullet"/>
      <w:lvlText w:val="•"/>
      <w:lvlJc w:val="left"/>
      <w:pPr>
        <w:ind w:left="3353" w:hanging="348"/>
      </w:pPr>
      <w:rPr>
        <w:rFonts w:hint="default"/>
        <w:lang w:val="ru-RU" w:eastAsia="en-US" w:bidi="ar-SA"/>
      </w:rPr>
    </w:lvl>
    <w:lvl w:ilvl="4" w:tplc="EF46EC60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AA6EC00C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33000DB6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58A8945C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 w:tplc="F0742342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31B6368"/>
    <w:multiLevelType w:val="hybridMultilevel"/>
    <w:tmpl w:val="97E2228E"/>
    <w:lvl w:ilvl="0" w:tplc="2C9A9B3A">
      <w:numFmt w:val="bullet"/>
      <w:lvlText w:val=""/>
      <w:lvlJc w:val="left"/>
      <w:pPr>
        <w:ind w:left="7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22BF4">
      <w:numFmt w:val="bullet"/>
      <w:lvlText w:val="•"/>
      <w:lvlJc w:val="left"/>
      <w:pPr>
        <w:ind w:left="1597" w:hanging="348"/>
      </w:pPr>
      <w:rPr>
        <w:rFonts w:hint="default"/>
        <w:lang w:val="ru-RU" w:eastAsia="en-US" w:bidi="ar-SA"/>
      </w:rPr>
    </w:lvl>
    <w:lvl w:ilvl="2" w:tplc="BDE443B4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3" w:tplc="CC264BAC">
      <w:numFmt w:val="bullet"/>
      <w:lvlText w:val="•"/>
      <w:lvlJc w:val="left"/>
      <w:pPr>
        <w:ind w:left="3353" w:hanging="348"/>
      </w:pPr>
      <w:rPr>
        <w:rFonts w:hint="default"/>
        <w:lang w:val="ru-RU" w:eastAsia="en-US" w:bidi="ar-SA"/>
      </w:rPr>
    </w:lvl>
    <w:lvl w:ilvl="4" w:tplc="76FABD76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D792AE4A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F39C36F8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30AA3FAA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 w:tplc="B6BA9F60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7B622686"/>
    <w:multiLevelType w:val="hybridMultilevel"/>
    <w:tmpl w:val="531E02F4"/>
    <w:lvl w:ilvl="0" w:tplc="AC664382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AE31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B87298F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EEE2EE8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BA3865AE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2074541A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C9E2A04E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5574C1FC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940E8A0A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7E"/>
    <w:rsid w:val="00836D7E"/>
    <w:rsid w:val="00D645A0"/>
    <w:rsid w:val="00D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4146E-CEC1-4892-BDA5-814F9432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ardeti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U5</cp:lastModifiedBy>
  <cp:revision>2</cp:revision>
  <dcterms:created xsi:type="dcterms:W3CDTF">2025-02-25T01:39:00Z</dcterms:created>
  <dcterms:modified xsi:type="dcterms:W3CDTF">2025-02-25T01:39:00Z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